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微软雅黑" w:hAnsi="微软雅黑" w:eastAsia="微软雅黑"/>
          <w:b/>
          <w:sz w:val="40"/>
        </w:rPr>
        <w:t>北京七年级(上)数学 填空最后一题合集 · 2020-2021学年</w:t>
      </w:r>
    </w:p>
    <w:p>
      <w:pPr>
        <w:spacing w:before="0" w:after="160"/>
        <w:jc w:val="center"/>
      </w:pPr>
      <w:r>
        <w:rPr>
          <w:rFonts w:ascii="仿宋" w:hAnsi="仿宋" w:eastAsia="仿宋"/>
          <w:b w:val="0"/>
          <w:sz w:val="21"/>
        </w:rPr>
        <w:t>共 13 份试卷 · 章节见 Word 导航窗格（视图→导航窗格）</w:t>
      </w:r>
    </w:p>
    <w:p>
      <w:r>
        <w:fldChar w:fldCharType="begin"/>
        <w:instrText xml:space="preserve">TOC \o "1-2" \h \z \u</w:instrText>
        <w:fldChar w:fldCharType="separate"/>
        <w:t>【目录】右键→更新域，或按 F9 生成页码定位</w:t>
        <w:fldChar w:fldCharType="end"/>
      </w:r>
    </w:p>
    <w:p>
      <w:r>
        <w:br w:type="page"/>
      </w:r>
    </w:p>
    <w:p>
      <w:pPr>
        <w:pStyle w:val="Heading1"/>
      </w:pPr>
      <w:r>
        <w:t>期中</w:t>
      </w:r>
    </w:p>
    <w:p>
      <w:pPr>
        <w:pStyle w:val="Heading2"/>
      </w:pPr>
      <w:r>
        <w:t>四中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如下数表是由从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开始的连续自然数组成，观察规律并完成各题的解答．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2    3    4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5    6    7    8    9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10    11    12    13    14    15    16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17    18    19    20    21    22    23    24    25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26    27    28    29    30    31    32    33    34    35    36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……………………………………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）表中第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行第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是表中第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行第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个数．</w:t>
      </w:r>
    </w:p>
    <w:p>
      <w:pPr>
        <w:pStyle w:val="Heading2"/>
      </w:pPr>
      <w:r>
        <w:t>延庆区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小贝认为：若</w:t>
      </w:r>
      <w:r>
        <w:pict>
          <v:shape id="_x0000_i704472" type="#_x0000_t75" alt="学科网(www.zxxk.com)--教育资源门户，提供试卷、教案、课件、论文、素材以及各类教学资源下载，还有大量而丰富的教学相关资讯！" style="width:36pt;height:20.25pt" o:oleicon="f" o:ole="">
            <v:imagedata r:id="rId9" o:title="eqId850f6874ea501c6021573701b0294dcb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4473" type="#_x0000_t75" alt="学科网(www.zxxk.com)--教育资源门户，提供试卷、教案、课件、论文、素材以及各类教学资源下载，还有大量而丰富的教学相关资讯！" style="width:21.75pt;height:11.25pt" o:oleicon="f" o:ole="">
            <v:imagedata r:id="rId10" o:title="eqId432d77fe5ad3032d59a237dd94c8a638"/>
          </v:shape>
        </w:pict>
      </w:r>
      <w:r>
        <w:rPr>
          <w:rFonts w:ascii="宋体" w:eastAsia="宋体" w:hAnsi="宋体" w:cs="宋体"/>
          <w:color w:val="000000"/>
        </w:rPr>
        <w:t>．小贝的观点正确吗？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填“正确”或“不正确”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，请说明理由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海淀区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图纸上一个零件的标注为</w:t>
      </w:r>
      <w:r>
        <w:pict>
          <v:shape id="_x0000_i704474" type="#_x0000_t75" alt="学科网(www.zxxk.com)--教育资源门户，提供试卷、教案、课件、论文、素材以及各类教学资源下载，还有大量而丰富的教学相关资讯！" style="width:42pt;height:19.05pt" o:oleicon="f" o:ole="">
            <v:imagedata r:id="rId12" o:title="eqId5fce551fecb833ce7746785762f9d6c8"/>
          </v:shape>
        </w:pict>
      </w:r>
      <w:r>
        <w:rPr>
          <w:rFonts w:ascii="宋体" w:eastAsia="宋体" w:hAnsi="宋体" w:cs="宋体"/>
          <w:color w:val="000000"/>
        </w:rPr>
        <w:t>表示这个零件直径的标准尺寸是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，实际合格产品的直径最小可以是</w:t>
      </w:r>
      <w:r>
        <w:rPr>
          <w:rFonts w:ascii="Times New Roman" w:eastAsia="Times New Roman" w:hAnsi="Times New Roman" w:cs="Times New Roman"/>
          <w:color w:val="000000"/>
        </w:rPr>
        <w:t>29.98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，最大可以是</w:t>
      </w:r>
      <w:r>
        <w:rPr>
          <w:color w:val="000000"/>
        </w:rPr>
        <w:t>________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，现有另一零件的标注为</w:t>
      </w:r>
      <w:r>
        <w:rPr>
          <w:rFonts w:ascii="宋体" w:eastAsia="宋体" w:hAnsi="宋体" w:cs="宋体"/>
          <w:color w:val="000000"/>
        </w:rPr>
        <w:drawing>
          <wp:inline>
            <wp:extent cx="523875" cy="238125"/>
            <wp:docPr id="20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 xml:space="preserve"> 其零件直径的标准尺寸有些模糊，已知该零件的七个合格产品，直径尺寸分别为</w:t>
      </w:r>
      <w:r>
        <w:rPr>
          <w:rFonts w:ascii="Times New Roman" w:eastAsia="Times New Roman" w:hAnsi="Times New Roman" w:cs="Times New Roman"/>
          <w:color w:val="000000"/>
        </w:rPr>
        <w:t>73.1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72.7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72.8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73.2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72.9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73.3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72.6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，则该零件的标准尺寸可能是</w: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i/>
          <w:color w:val="000000"/>
        </w:rPr>
        <w:t>mm</w:t>
      </w:r>
      <w:r>
        <w:rPr>
          <w:rFonts w:ascii="宋体" w:eastAsia="宋体" w:hAnsi="宋体" w:cs="宋体"/>
          <w:color w:val="000000"/>
        </w:rPr>
        <w:t>（写出一个满足条件的尺寸，结果保留一位小数）．</w:t>
      </w:r>
    </w:p>
    <w:p>
      <w:pPr>
        <w:pStyle w:val="Heading1"/>
      </w:pPr>
      <w:r>
        <w:t>期末</w:t>
      </w:r>
    </w:p>
    <w:p>
      <w:pPr>
        <w:pStyle w:val="Heading2"/>
      </w:pPr>
      <w:r>
        <w:t>丰台区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对于有理数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，给出如下定义：如果</w:t>
      </w:r>
      <w:r>
        <w:rPr>
          <w:rFonts w:ascii="Times New Roman" w:eastAsia="Times New Roman" w:hAnsi="Times New Roman" w:cs="Times New Roman"/>
          <w:color w:val="000000"/>
        </w:rPr>
        <w:t>|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|+|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|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．那么称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的相对距离为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，如果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的相对距离为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，那么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大兴区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由表格信息可知，若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时，代数式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为常数，则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tbl>
      <w:tblPr>
        <w:tblStyle w:val="TableNormal"/>
        <w:tblW w:w="8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30"/>
        <w:gridCol w:w="2070"/>
        <w:gridCol w:w="2070"/>
        <w:gridCol w:w="2070"/>
      </w:tblGrid>
      <w:tr>
        <w:tblPrEx>
          <w:tblW w:w="80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</w:tr>
      <w:tr>
        <w:tblPrEx>
          <w:tblW w:w="804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  <w:tr>
        <w:tblPrEx>
          <w:tblW w:w="804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+3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</w:tbl>
    <w:p>
      <w:pPr>
        <w:pStyle w:val="Heading2"/>
      </w:pPr>
      <w:r>
        <w:t>平谷区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color w:val="000000"/>
        </w:rPr>
        <w:t>如图，每条边上有n（n≥2）个方点，每个图案中方点的总数是S．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（1）请写出n＝5时， S＝ </w:t>
      </w:r>
      <w:r>
        <w:rPr>
          <w:color w:val="000000"/>
        </w:rPr>
        <w:t>_____________</w:t>
      </w:r>
      <w:r>
        <w:rPr>
          <w:color w:val="000000"/>
        </w:rPr>
        <w:t xml:space="preserve"> 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（2）按上述规律，写出S与n的关系式， S＝ </w:t>
      </w:r>
      <w:r>
        <w:rPr>
          <w:color w:val="000000"/>
        </w:rPr>
        <w:t>__________________</w:t>
      </w:r>
      <w:r>
        <w:rPr>
          <w:color w:val="000000"/>
        </w:rPr>
        <w:t xml:space="preserve"> 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81350" cy="1971675"/>
            <wp:docPr id="208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延庆区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已知，∠</w:t>
      </w:r>
      <w:r>
        <w:rPr>
          <w:rFonts w:ascii="Times New Roman" w:eastAsia="Times New Roman" w:hAnsi="Times New Roman" w:cs="Times New Roman"/>
          <w:i/>
          <w:color w:val="000000"/>
        </w:rPr>
        <w:t>AOB=</w:t>
      </w:r>
      <w:r>
        <w:rPr>
          <w:rFonts w:ascii="Times New Roman" w:eastAsia="Times New Roman" w:hAnsi="Times New Roman" w:cs="Times New Roman"/>
          <w:color w:val="000000"/>
        </w:rPr>
        <w:t>50°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i/>
          <w:color w:val="000000"/>
        </w:rPr>
        <w:t>BOC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30°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OD</w:t>
      </w:r>
      <w:r>
        <w:rPr>
          <w:rFonts w:ascii="宋体" w:eastAsia="宋体" w:hAnsi="宋体" w:cs="宋体"/>
          <w:color w:val="000000"/>
        </w:rPr>
        <w:t>是∠</w:t>
      </w:r>
      <w:r>
        <w:rPr>
          <w:rFonts w:ascii="Times New Roman" w:eastAsia="Times New Roman" w:hAnsi="Times New Roman" w:cs="Times New Roman"/>
          <w:i/>
          <w:color w:val="000000"/>
        </w:rPr>
        <w:t>AOC</w:t>
      </w:r>
      <w:r>
        <w:rPr>
          <w:rFonts w:ascii="宋体" w:eastAsia="宋体" w:hAnsi="宋体" w:cs="宋体"/>
          <w:color w:val="000000"/>
        </w:rPr>
        <w:t>的角平分线，则∠</w:t>
      </w:r>
      <w:r>
        <w:rPr>
          <w:rFonts w:ascii="Times New Roman" w:eastAsia="Times New Roman" w:hAnsi="Times New Roman" w:cs="Times New Roman"/>
          <w:i/>
          <w:color w:val="000000"/>
        </w:rPr>
        <w:t>DOB</w:t>
      </w:r>
      <w:r>
        <w:rPr>
          <w:rFonts w:ascii="宋体" w:eastAsia="宋体" w:hAnsi="宋体" w:cs="宋体"/>
          <w:color w:val="000000"/>
        </w:rPr>
        <w:t>的度数是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怀柔区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下列是运用有理数加法法则计算</w:t>
      </w:r>
      <w:r>
        <w:rPr>
          <w:rFonts w:ascii="Times New Roman" w:eastAsia="Times New Roman" w:hAnsi="Times New Roman" w:cs="Times New Roman"/>
          <w:color w:val="000000"/>
        </w:rPr>
        <w:t>-5+2</w:t>
      </w:r>
      <w:r>
        <w:rPr>
          <w:rFonts w:ascii="宋体" w:eastAsia="宋体" w:hAnsi="宋体" w:cs="宋体"/>
          <w:color w:val="000000"/>
        </w:rPr>
        <w:t>思考、计算过程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叙述：①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的绝对值分别为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；②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的绝对值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较小；③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rFonts w:ascii="宋体" w:eastAsia="宋体" w:hAnsi="宋体" w:cs="宋体"/>
          <w:color w:val="000000"/>
        </w:rPr>
        <w:t>的绝对值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较大；④</w:t>
      </w:r>
      <w:r>
        <w:rPr>
          <w:rFonts w:ascii="Times New Roman" w:eastAsia="Times New Roman" w:hAnsi="Times New Roman" w:cs="Times New Roman"/>
          <w:color w:val="000000"/>
        </w:rPr>
        <w:t>-5+2</w:t>
      </w:r>
      <w:r>
        <w:rPr>
          <w:rFonts w:ascii="宋体" w:eastAsia="宋体" w:hAnsi="宋体" w:cs="宋体"/>
          <w:color w:val="000000"/>
        </w:rPr>
        <w:t>是异号两数相加；⑤结果的绝对值是用</w:t>
      </w:r>
      <w:r>
        <w:rPr>
          <w:rFonts w:ascii="Times New Roman" w:eastAsia="Times New Roman" w:hAnsi="Times New Roman" w:cs="Times New Roman"/>
          <w:color w:val="000000"/>
        </w:rPr>
        <w:t>5-2</w:t>
      </w:r>
      <w:r>
        <w:rPr>
          <w:rFonts w:ascii="宋体" w:eastAsia="宋体" w:hAnsi="宋体" w:cs="宋体"/>
          <w:color w:val="000000"/>
        </w:rPr>
        <w:t>得到；⑥计算结果为</w:t>
      </w:r>
      <w:r>
        <w:rPr>
          <w:rFonts w:ascii="Times New Roman" w:eastAsia="Times New Roman" w:hAnsi="Times New Roman" w:cs="Times New Roman"/>
          <w:color w:val="000000"/>
        </w:rPr>
        <w:t>-3</w:t>
      </w:r>
      <w:r>
        <w:rPr>
          <w:rFonts w:ascii="宋体" w:eastAsia="宋体" w:hAnsi="宋体" w:cs="宋体"/>
          <w:color w:val="000000"/>
        </w:rPr>
        <w:t>；⑦结果的符号是取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rFonts w:ascii="宋体" w:eastAsia="宋体" w:hAnsi="宋体" w:cs="宋体"/>
          <w:color w:val="000000"/>
        </w:rPr>
        <w:t>的符号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负号．请按运用法则思考、计算过程的先后顺序排序（只写序号）：</w:t>
      </w:r>
      <w:r>
        <w:rPr>
          <w:color w:val="000000"/>
        </w:rPr>
        <w:t>______________________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为了预防新型冠状病毒的传染，人员之间需要保持一米以上的安全距离．某公司会议室共有四行四列座椅，并且相邻两个座椅之间的距离超过一米，为了保证更加安全，公司规定在此会议室开会时，每一行、每一列均不能有连续三人就座．例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中第一列所示情况不满足条件（其中</w:t>
      </w:r>
      <w:r>
        <w:rPr>
          <w:rFonts w:ascii="Times New Roman" w:eastAsia="Times New Roman" w:hAnsi="Times New Roman" w:cs="Times New Roman"/>
          <w:color w:val="000000"/>
        </w:rPr>
        <w:t>“√”</w:t>
      </w:r>
      <w:r>
        <w:rPr>
          <w:rFonts w:ascii="宋体" w:eastAsia="宋体" w:hAnsi="宋体" w:cs="宋体"/>
          <w:color w:val="000000"/>
        </w:rPr>
        <w:t>表示就座人员）．根据该公司要求，该会议室最多可容纳的就座人数为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人，并在图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中画出一种相应的座位安排示意图．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52775" cy="1552575"/>
            <wp:docPr id="208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房山区燕山区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如图是燕山前进片区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学校分布示意图，有下列四个判断：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057650" cy="2314575"/>
            <wp:docPr id="209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①燕山前进二小在燕山前进中学的正西方向；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②阳光幼儿园在燕山向阳小学的正南方向；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③燕山前进中学在燕山向阳小学的南偏东约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°方向上；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④燕化附中在燕山向阳小学的南偏东约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°方向上．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所有正确判断的序号是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朝阳区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小韩和同学们在一家快餐店吃饭，下表为快餐店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菜单：</w:t>
      </w:r>
    </w:p>
    <w:tbl>
      <w:tblPr>
        <w:tblStyle w:val="TableNormal"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64"/>
        <w:gridCol w:w="1908"/>
        <w:gridCol w:w="1996"/>
        <w:gridCol w:w="1952"/>
      </w:tblGrid>
      <w:tr>
        <w:tblPrEx>
          <w:tblW w:w="77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70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种类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配餐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价格（元）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优惠活动</w:t>
            </w:r>
          </w:p>
        </w:tc>
      </w:tr>
      <w:tr>
        <w:tblPrEx>
          <w:tblW w:w="774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70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份盖饭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消费满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  <w:r>
              <w:rPr>
                <w:rFonts w:ascii="宋体" w:eastAsia="宋体" w:hAnsi="宋体" w:cs="宋体"/>
                <w:color w:val="000000"/>
              </w:rPr>
              <w:t>元，减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消费满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  <w:r>
              <w:rPr>
                <w:rFonts w:ascii="宋体" w:eastAsia="宋体" w:hAnsi="宋体" w:cs="宋体"/>
                <w:color w:val="000000"/>
              </w:rPr>
              <w:t>元，减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774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70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份盖饭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  <w:r>
              <w:rPr>
                <w:rFonts w:ascii="宋体" w:eastAsia="宋体" w:hAnsi="宋体" w:cs="宋体"/>
                <w:color w:val="000000"/>
              </w:rPr>
              <w:t>杯饮料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774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70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份盖饭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  <w:r>
              <w:rPr>
                <w:rFonts w:ascii="宋体" w:eastAsia="宋体" w:hAnsi="宋体" w:cs="宋体"/>
                <w:color w:val="000000"/>
              </w:rPr>
              <w:t>杯饮料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  <w:r>
              <w:rPr>
                <w:rFonts w:ascii="宋体" w:eastAsia="宋体" w:hAnsi="宋体" w:cs="宋体"/>
                <w:color w:val="000000"/>
              </w:rPr>
              <w:t>份小菜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小韩记录大家的点餐种类，并根据菜单一次点好，已知他们所点的餐共有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份盖饭，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杯饮料和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份小菜，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）他们共点了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份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）若他们至少需要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杯饮料，要使所花费的钱数最少，则应该点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份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餐．</w:t>
      </w:r>
    </w:p>
    <w:p>
      <w:pPr>
        <w:pStyle w:val="Heading2"/>
      </w:pPr>
      <w:r>
        <w:t>石景山区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如图所示是一组有规律的图案，它们是由边长相同的小正方形组成，其中部分小正方形涂有阴影，按照这样的规律，第</w:t>
      </w:r>
      <w:r>
        <w:pict>
          <v:shape id="_x0000_i704475" type="#_x0000_t75" alt="学科网(www.zxxk.com)--教育资源门户，提供试卷、教案、课件、论文、素材以及各类教学资源下载，还有大量而丰富的教学相关资讯！" style="width:9.6pt;height:13.2pt" o:oleicon="f" o:ole="">
            <v:imagedata r:id="rId19" o:title="eqIdb8860d9787671b53b1ab68b3d526f5ca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个涂有阴影的小正方形，第</w:t>
      </w:r>
      <w:r>
        <w:pict>
          <v:shape id="_x0000_i704476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20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个涂有阴影的小正方形（用含有</w:t>
      </w:r>
      <w:r>
        <w:pict>
          <v:shape id="_x0000_i704477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20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pStyle w:val="Heading2"/>
      </w:pPr>
      <w:r>
        <w:t>门头沟区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如图，是北京</w:t>
      </w:r>
      <w:r>
        <w:rPr>
          <w:rFonts w:ascii="Times New Roman" w:eastAsia="Times New Roman" w:hAnsi="Times New Roman" w:cs="Times New Roman"/>
          <w:color w:val="000000"/>
        </w:rPr>
        <w:t>S1</w:t>
      </w:r>
      <w:r>
        <w:rPr>
          <w:rFonts w:ascii="宋体" w:eastAsia="宋体" w:hAnsi="宋体" w:cs="宋体"/>
          <w:color w:val="000000"/>
        </w:rPr>
        <w:t>线地铁的分布示意图，其中桥户营、四道桥、金安桥、苹果园四站在同一条直线上．如果在图中以正东为正方向建立数轴，桥户营站、苹果园站表示的数分别是</w:t>
      </w:r>
      <w:r>
        <w:pict>
          <v:shape id="_x0000_i704478" type="#_x0000_t75" alt="学科网(www.zxxk.com)--教育资源门户，提供试卷、教案、课件、论文、素材以及各类教学资源下载，还有大量而丰富的教学相关资讯！" style="width:18.2pt;height:16.66pt" o:oleicon="f" o:ole="">
            <v:imagedata r:id="rId21" o:title="eqId9dbf096cbf06d68a64b720b928c25c0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，那么金安桥站表示的数是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90775" cy="1247775"/>
            <wp:docPr id="209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微软雅黑" w:ascii="微软雅黑" w:hAnsi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eastAsia="微软雅黑" w:ascii="微软雅黑" w:hAnsi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x4311.wmf"/><Relationship Id="rId10" Type="http://schemas.openxmlformats.org/officeDocument/2006/relationships/image" Target="media/x4312.wmf"/><Relationship Id="rId11" Type="http://schemas.openxmlformats.org/officeDocument/2006/relationships/image" Target="media/x4313.png"/><Relationship Id="rId12" Type="http://schemas.openxmlformats.org/officeDocument/2006/relationships/image" Target="media/x4314.wmf"/><Relationship Id="rId13" Type="http://schemas.openxmlformats.org/officeDocument/2006/relationships/image" Target="media/x4315.png"/><Relationship Id="rId14" Type="http://schemas.openxmlformats.org/officeDocument/2006/relationships/image" Target="media/x4316.wmf"/><Relationship Id="rId15" Type="http://schemas.openxmlformats.org/officeDocument/2006/relationships/image" Target="media/x4317.png"/><Relationship Id="rId16" Type="http://schemas.openxmlformats.org/officeDocument/2006/relationships/image" Target="media/x4318.wmf"/><Relationship Id="rId17" Type="http://schemas.openxmlformats.org/officeDocument/2006/relationships/image" Target="media/x4319.png"/><Relationship Id="rId18" Type="http://schemas.openxmlformats.org/officeDocument/2006/relationships/image" Target="media/x4320.wmf"/><Relationship Id="rId19" Type="http://schemas.openxmlformats.org/officeDocument/2006/relationships/image" Target="media/x4321.wmf"/><Relationship Id="rId20" Type="http://schemas.openxmlformats.org/officeDocument/2006/relationships/image" Target="media/x4322.wmf"/><Relationship Id="rId21" Type="http://schemas.openxmlformats.org/officeDocument/2006/relationships/image" Target="media/x4323.wmf"/><Relationship Id="rId22" Type="http://schemas.openxmlformats.org/officeDocument/2006/relationships/image" Target="media/x43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